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   </w:t>
      </w:r>
      <w:r>
        <w:rPr>
          <w:b/>
          <w:bCs/>
        </w:rPr>
        <w:t xml:space="preserve">tel.: </w:t>
      </w:r>
      <w:r w:rsidR="0015706D">
        <w:rPr>
          <w:b/>
          <w:bCs/>
        </w:rPr>
        <w:t>602475156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   </w:t>
      </w:r>
      <w:hyperlink r:id="rId8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A9352E" w:rsidRDefault="00A9352E" w:rsidP="00A9352E"/>
    <w:p w:rsidR="00A9352E" w:rsidRDefault="00A9352E" w:rsidP="00A9352E"/>
    <w:p w:rsidR="00A9352E" w:rsidRDefault="00A9352E" w:rsidP="00A9352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A9352E" w:rsidRDefault="00A9352E" w:rsidP="00A9352E"/>
    <w:p w:rsidR="00A9352E" w:rsidRDefault="00A9352E" w:rsidP="00A9352E"/>
    <w:p w:rsidR="00A9352E" w:rsidRDefault="00A9352E" w:rsidP="00A9352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D78D8">
        <w:t>VS807</w:t>
      </w:r>
      <w:r>
        <w:t xml:space="preserve"> – ÚT a TV </w:t>
      </w:r>
    </w:p>
    <w:p w:rsidR="00A9352E" w:rsidRDefault="00A9352E" w:rsidP="00A9352E">
      <w:pPr>
        <w:jc w:val="center"/>
        <w:rPr>
          <w:rFonts w:ascii="Arial" w:hAnsi="Arial" w:cs="Arial"/>
        </w:rPr>
      </w:pPr>
    </w:p>
    <w:p w:rsidR="00A9352E" w:rsidRDefault="00A9352E" w:rsidP="00A9352E">
      <w:pPr>
        <w:jc w:val="center"/>
        <w:rPr>
          <w:rFonts w:ascii="Arial" w:hAnsi="Arial" w:cs="Arial"/>
        </w:rPr>
      </w:pPr>
    </w:p>
    <w:p w:rsidR="00263991" w:rsidRDefault="00FF2DD0" w:rsidP="0026399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6D096C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</w:t>
      </w:r>
      <w:r w:rsidR="006D096C">
        <w:rPr>
          <w:rFonts w:ascii="Arial" w:hAnsi="Arial" w:cs="Arial"/>
          <w:b/>
          <w:bCs/>
          <w:sz w:val="40"/>
          <w:szCs w:val="40"/>
        </w:rPr>
        <w:t>3</w:t>
      </w:r>
      <w:proofErr w:type="gramEnd"/>
      <w:r w:rsidR="00263991">
        <w:rPr>
          <w:rFonts w:ascii="Arial" w:hAnsi="Arial" w:cs="Arial"/>
          <w:b/>
          <w:bCs/>
          <w:sz w:val="40"/>
          <w:szCs w:val="40"/>
        </w:rPr>
        <w:t xml:space="preserve">  Silnoproud</w:t>
      </w:r>
      <w:r w:rsidR="00520034">
        <w:rPr>
          <w:rFonts w:ascii="Arial" w:hAnsi="Arial" w:cs="Arial"/>
          <w:b/>
          <w:bCs/>
          <w:sz w:val="40"/>
          <w:szCs w:val="40"/>
        </w:rPr>
        <w:t>á elektro</w:t>
      </w:r>
      <w:r w:rsidR="006D096C">
        <w:rPr>
          <w:rFonts w:ascii="Arial" w:hAnsi="Arial" w:cs="Arial"/>
          <w:b/>
          <w:bCs/>
          <w:sz w:val="40"/>
          <w:szCs w:val="40"/>
        </w:rPr>
        <w:t>instalace</w:t>
      </w:r>
    </w:p>
    <w:p w:rsidR="00263991" w:rsidRDefault="00263991" w:rsidP="0026399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6A72F5" w:rsidRDefault="006A72F5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15706D" w:rsidRDefault="0015706D">
      <w:pPr>
        <w:jc w:val="center"/>
        <w:rPr>
          <w:rFonts w:ascii="Algerian" w:hAnsi="Algerian" w:cs="Algerian"/>
        </w:rPr>
      </w:pPr>
    </w:p>
    <w:p w:rsidR="0015706D" w:rsidRDefault="0015706D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Pr="00A55305" w:rsidRDefault="007C148A" w:rsidP="00A55305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A55305"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ind w:left="2355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D78D8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4043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E1026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  </w:t>
            </w:r>
            <w:r w:rsidR="00C4256B">
              <w:rPr>
                <w:b/>
                <w:bCs/>
                <w:sz w:val="28"/>
                <w:szCs w:val="28"/>
              </w:rPr>
              <w:t>4</w:t>
            </w:r>
            <w:proofErr w:type="gramEnd"/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D78D8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2022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D78D8">
        <w:t>VS807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15706D" w:rsidRDefault="0015706D"/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AD78D8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</w:t>
      </w:r>
      <w:r w:rsidR="00070ED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A93777" w:rsidRDefault="00AD78D8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2022 </w:t>
      </w:r>
    </w:p>
    <w:p w:rsidR="00A93777" w:rsidRDefault="00A93777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7C148A" w:rsidRDefault="007C148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Předmětem projektu je </w:t>
      </w:r>
      <w:r w:rsidR="005A73FD">
        <w:t>napájení nové a přemístěné technologie, které vyplýv</w:t>
      </w:r>
      <w:r w:rsidR="00815270">
        <w:t>á</w:t>
      </w:r>
      <w:r w:rsidR="005A73FD">
        <w:t xml:space="preserve"> z rekonstrukce strojní části výměníkové stanice.</w:t>
      </w:r>
      <w:r w:rsidR="009571ED">
        <w:t xml:space="preserve"> </w:t>
      </w:r>
      <w:r w:rsidR="00A9352E">
        <w:t>Napájení a ovládání cirkulačních čerpadel bude přemístěno do rozvaděče Ra1 měření a regulace. Vývody pro napájení rozvaděče Ra1, Rms</w:t>
      </w:r>
      <w:r w:rsidR="00AB61E3">
        <w:t>1</w:t>
      </w:r>
      <w:r w:rsidR="00A9352E">
        <w:t xml:space="preserve"> a zásuvkové skříně </w:t>
      </w:r>
      <w:r w:rsidR="00442897">
        <w:t>budou zajištěny z nového rozvaděče</w:t>
      </w:r>
      <w:r w:rsidR="00EF70E1">
        <w:t xml:space="preserve"> </w:t>
      </w:r>
      <w:r w:rsidR="00A9352E">
        <w:t>společně s vývody pro osvětlení prostoru výměníkové stanice</w:t>
      </w:r>
      <w:r w:rsidR="00B4043D">
        <w:t xml:space="preserve"> i zázemí</w:t>
      </w:r>
      <w:r w:rsidR="00A9352E">
        <w:t xml:space="preserve">. </w:t>
      </w:r>
      <w:r w:rsidR="00D961F7">
        <w:t xml:space="preserve">Stávající rozvaděč napájení a ovládání </w:t>
      </w:r>
      <w:r w:rsidR="00815270">
        <w:t xml:space="preserve">čerpadel ÚT </w:t>
      </w:r>
      <w:r w:rsidR="00D961F7">
        <w:t>bud</w:t>
      </w:r>
      <w:r w:rsidR="00A9352E">
        <w:t>e</w:t>
      </w:r>
      <w:r w:rsidR="00D961F7">
        <w:t xml:space="preserve"> </w:t>
      </w:r>
      <w:r w:rsidR="009730D6">
        <w:t xml:space="preserve">zachován </w:t>
      </w:r>
      <w:r w:rsidR="00A9352E">
        <w:t>beze změny</w:t>
      </w:r>
      <w:r w:rsidR="009730D6">
        <w:t>.</w:t>
      </w:r>
      <w:r w:rsidR="00815270">
        <w:t xml:space="preserve"> </w:t>
      </w:r>
      <w:r w:rsidR="009571ED">
        <w:t xml:space="preserve">Napájení </w:t>
      </w:r>
      <w:r w:rsidR="007E01B7">
        <w:t xml:space="preserve">a ovládání </w:t>
      </w:r>
      <w:r w:rsidR="009571ED">
        <w:t xml:space="preserve">nových cirkulačních čerpadel je </w:t>
      </w:r>
      <w:r w:rsidR="00B4043D">
        <w:t>doplněno</w:t>
      </w:r>
      <w:r w:rsidR="009571ED">
        <w:t xml:space="preserve"> </w:t>
      </w:r>
      <w:r w:rsidR="00B4043D">
        <w:t>do</w:t>
      </w:r>
      <w:r w:rsidR="009571ED">
        <w:t xml:space="preserve"> stávajícího skříňového rozvaděče R</w:t>
      </w:r>
      <w:r w:rsidR="00A9352E">
        <w:t>a1</w:t>
      </w:r>
      <w:r w:rsidR="00865E32">
        <w:t xml:space="preserve"> </w:t>
      </w:r>
      <w:r w:rsidR="00A9352E">
        <w:t>měření a regulace</w:t>
      </w:r>
      <w:r w:rsidR="00815270">
        <w:t>,</w:t>
      </w:r>
      <w:r w:rsidR="007E01B7">
        <w:t xml:space="preserve"> který bude dle potřeby upraven</w:t>
      </w:r>
      <w:r w:rsidR="00B425AA">
        <w:t xml:space="preserve"> v rámci samostatného projektu měření a regulace</w:t>
      </w:r>
      <w:r w:rsidR="009571ED">
        <w:t>.</w:t>
      </w:r>
      <w:r w:rsidR="00A9352E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napájení </w:t>
      </w:r>
      <w:r w:rsidR="00EF70E1">
        <w:t>cirkulačních čerpadel</w:t>
      </w:r>
      <w:r w:rsidR="00841032">
        <w:t xml:space="preserve"> </w:t>
      </w:r>
      <w:r w:rsidR="009571ED">
        <w:t>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442897">
        <w:t xml:space="preserve">nový rozvaděč </w:t>
      </w:r>
      <w:proofErr w:type="spellStart"/>
      <w:r w:rsidR="009E2A48">
        <w:t>Rms</w:t>
      </w:r>
      <w:proofErr w:type="spellEnd"/>
      <w:r>
        <w:t xml:space="preserve"> 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420017">
        <w:t>úpravu</w:t>
      </w:r>
      <w:r>
        <w:t xml:space="preserve"> kabeláž</w:t>
      </w:r>
      <w:r w:rsidR="00420017">
        <w:t>e</w:t>
      </w:r>
      <w:r>
        <w:t xml:space="preserve"> Rms</w:t>
      </w:r>
      <w:r w:rsidR="00AB61E3">
        <w:t>1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442897">
        <w:t xml:space="preserve">úprava osvětlení </w:t>
      </w:r>
      <w:r w:rsidR="00865E32">
        <w:t>prostoru výměníkové stanice</w:t>
      </w:r>
      <w:r>
        <w:t xml:space="preserve">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rohlídka stávajícího stavu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rojektová dokumentace M+R</w:t>
      </w:r>
    </w:p>
    <w:p w:rsidR="009730D6" w:rsidRDefault="00B237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 xml:space="preserve">rojektová dokumentace </w:t>
      </w:r>
      <w:r w:rsidR="009730D6">
        <w:t xml:space="preserve">silnoproudu </w:t>
      </w:r>
      <w:r>
        <w:t xml:space="preserve"> </w:t>
      </w:r>
      <w:proofErr w:type="spellStart"/>
      <w:r>
        <w:t>zak.č</w:t>
      </w:r>
      <w:proofErr w:type="spellEnd"/>
      <w:r w:rsidR="00E62483">
        <w:t xml:space="preserve"> </w:t>
      </w:r>
      <w:r w:rsidR="0076528C">
        <w:t>26</w:t>
      </w:r>
      <w:r w:rsidR="00E62483">
        <w:t>/P/1</w:t>
      </w:r>
      <w:r w:rsidR="0076528C">
        <w:t>1</w:t>
      </w:r>
    </w:p>
    <w:p w:rsidR="0076528C" w:rsidRDefault="007652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E6248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 w:rsidR="007C148A"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321F80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</w:t>
      </w:r>
      <w:r w:rsidR="00BE4C4B">
        <w:t>ponížen</w:t>
      </w:r>
      <w:r w:rsidR="002F1B38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</w:t>
      </w:r>
      <w:r w:rsidR="004A3114">
        <w:t>Prostředí v prostoru dle ČSN 332000-5-51 ed.3</w:t>
      </w:r>
      <w:r>
        <w:t xml:space="preserve"> AA5  -  teplota  okolí +5˚C  až  40˚C,  AD1 - výskyt vody zanedbatelný, BC</w:t>
      </w:r>
      <w:r w:rsidR="00317562">
        <w:t>2</w:t>
      </w:r>
      <w:r>
        <w:t xml:space="preserve"> – dotyk </w:t>
      </w:r>
      <w:r w:rsidR="00317562">
        <w:t xml:space="preserve">osob </w:t>
      </w:r>
      <w:r>
        <w:t>s potencionálem země</w:t>
      </w:r>
      <w:r w:rsidR="00317562">
        <w:t xml:space="preserve">-výjimečný.  </w:t>
      </w:r>
      <w:r>
        <w:t xml:space="preserve">  </w:t>
      </w:r>
    </w:p>
    <w:p w:rsidR="007C148A" w:rsidRDefault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332000-5-51 ed.3 normální</w:t>
      </w:r>
      <w:r w:rsidR="007C148A">
        <w:t>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</w:t>
      </w:r>
      <w:r w:rsidR="004A3114">
        <w:t xml:space="preserve">Ochrana před nebezpečným dotykovým napětím je uvažována dle ČSN 332000-4-41 ed.2 automatickým odpojením od zdroje v síti TN-C-S v </w:t>
      </w:r>
      <w:proofErr w:type="spellStart"/>
      <w:r w:rsidR="004A3114">
        <w:t>síťi</w:t>
      </w:r>
      <w:proofErr w:type="spellEnd"/>
      <w:r>
        <w:t xml:space="preserve"> TN-C-S.</w:t>
      </w:r>
    </w:p>
    <w:p w:rsidR="007C148A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2.5. Protokol o určení prostředí a prostoru z hlediska nebezpečí úrazu elektrickým proudem </w:t>
      </w:r>
      <w:r w:rsidR="00E07B6E">
        <w:t>je zachován stávající</w:t>
      </w:r>
      <w:r>
        <w:t>.</w:t>
      </w:r>
    </w:p>
    <w:p w:rsidR="00317562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8151B4" w:rsidRDefault="007C148A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3.1.</w:t>
      </w:r>
      <w:r w:rsidR="00422C6F">
        <w:t xml:space="preserve"> </w:t>
      </w:r>
      <w:r w:rsidR="000212B8">
        <w:t>Napájení a ovládání čerpadel</w:t>
      </w:r>
      <w:r w:rsidR="007B3DAC">
        <w:t xml:space="preserve"> ÚT </w:t>
      </w:r>
      <w:r w:rsidR="000212B8">
        <w:t>je zachováno ze stávajícíh</w:t>
      </w:r>
      <w:r w:rsidR="00EF70E1">
        <w:t>o</w:t>
      </w:r>
      <w:r w:rsidR="000212B8">
        <w:t xml:space="preserve"> </w:t>
      </w:r>
      <w:r w:rsidR="00815270">
        <w:t>nástěnn</w:t>
      </w:r>
      <w:r w:rsidR="00EF70E1">
        <w:t>ého</w:t>
      </w:r>
      <w:r w:rsidR="00815270">
        <w:t xml:space="preserve"> </w:t>
      </w:r>
      <w:r w:rsidR="004575BC">
        <w:t>rozvaděč</w:t>
      </w:r>
      <w:r w:rsidR="00EF70E1">
        <w:t>e</w:t>
      </w:r>
      <w:r w:rsidR="007B3DAC">
        <w:t xml:space="preserve"> Rms</w:t>
      </w:r>
      <w:r w:rsidR="00C73545">
        <w:t>1</w:t>
      </w:r>
      <w:r w:rsidR="007B3DAC">
        <w:t>.</w:t>
      </w:r>
      <w:r w:rsidR="004575BC">
        <w:t xml:space="preserve"> Rozvaděč </w:t>
      </w:r>
      <w:r w:rsidR="00EF70E1">
        <w:t>je zachován beze změny</w:t>
      </w:r>
      <w:r w:rsidR="00442897">
        <w:t xml:space="preserve">, upravena bude </w:t>
      </w:r>
      <w:r w:rsidR="00EF70E1">
        <w:t>kabeláž.</w:t>
      </w:r>
    </w:p>
    <w:p w:rsidR="00476C53" w:rsidRDefault="00476C53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3.2. Stávající čerpadla cirkulace TV budou nahrazena čerpadly novými. Ovládání </w:t>
      </w:r>
      <w:r w:rsidR="00EF70E1">
        <w:t xml:space="preserve">a napájení čerpadel bude zajištěno z </w:t>
      </w:r>
      <w:r>
        <w:t>rozvaděče R</w:t>
      </w:r>
      <w:r w:rsidR="00EF70E1">
        <w:t>a1. Napájecí a signalizační kabely jsou dodávkou silnoproudu.</w:t>
      </w:r>
      <w:r>
        <w:t xml:space="preserve">  </w:t>
      </w:r>
    </w:p>
    <w:p w:rsidR="007B5807" w:rsidRDefault="001B3BDF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3.3. Stávající skříňový rozvaděč</w:t>
      </w:r>
      <w:r w:rsidR="00BE4C4B">
        <w:t xml:space="preserve"> </w:t>
      </w:r>
      <w:r w:rsidR="00AC6DC1">
        <w:t xml:space="preserve">VS </w:t>
      </w:r>
      <w:r>
        <w:t xml:space="preserve">bude </w:t>
      </w:r>
      <w:r w:rsidR="00442897">
        <w:t>demontován a nahrazen rozvaděčem</w:t>
      </w:r>
      <w:r w:rsidR="00BE4C4B">
        <w:t xml:space="preserve"> novým</w:t>
      </w:r>
      <w:r w:rsidR="003A4F2D">
        <w:t>.</w:t>
      </w:r>
      <w:r w:rsidR="00442897">
        <w:t xml:space="preserve"> Z</w:t>
      </w:r>
      <w:r w:rsidR="00AC6DC1">
        <w:t xml:space="preserve"> nového </w:t>
      </w:r>
      <w:r w:rsidR="00442897">
        <w:t>ro</w:t>
      </w:r>
      <w:r w:rsidR="003A4F2D">
        <w:t>zv</w:t>
      </w:r>
      <w:r w:rsidR="00856068">
        <w:t>á</w:t>
      </w:r>
      <w:r w:rsidR="003A4F2D">
        <w:t xml:space="preserve">děče </w:t>
      </w:r>
      <w:proofErr w:type="spellStart"/>
      <w:r w:rsidR="003A4F2D">
        <w:t>Rms</w:t>
      </w:r>
      <w:proofErr w:type="spellEnd"/>
      <w:r w:rsidR="003A4F2D">
        <w:t xml:space="preserve"> bude </w:t>
      </w:r>
      <w:r w:rsidR="00F93C65">
        <w:t>za</w:t>
      </w:r>
      <w:r w:rsidR="00442897">
        <w:t xml:space="preserve">jištěno </w:t>
      </w:r>
      <w:r w:rsidR="003A4F2D">
        <w:t xml:space="preserve">napájení </w:t>
      </w:r>
      <w:r w:rsidR="00442897">
        <w:t xml:space="preserve">nové </w:t>
      </w:r>
      <w:r w:rsidR="003A4F2D">
        <w:t>zásuvkov</w:t>
      </w:r>
      <w:r w:rsidR="00442897">
        <w:t>é</w:t>
      </w:r>
      <w:r w:rsidR="003A4F2D">
        <w:t xml:space="preserve"> </w:t>
      </w:r>
      <w:r w:rsidR="00AB61E3">
        <w:t>skřín</w:t>
      </w:r>
      <w:r w:rsidR="00442897">
        <w:t>ě</w:t>
      </w:r>
      <w:r w:rsidR="00AB61E3">
        <w:t>, rozvaděč</w:t>
      </w:r>
      <w:r w:rsidR="003A4F2D">
        <w:t>e</w:t>
      </w:r>
      <w:r w:rsidR="00AB61E3">
        <w:t xml:space="preserve"> Ra1 a Rms1</w:t>
      </w:r>
      <w:r w:rsidR="004575BC">
        <w:t>.</w:t>
      </w:r>
      <w:r w:rsidR="000212B8">
        <w:t xml:space="preserve"> </w:t>
      </w:r>
      <w:r>
        <w:t xml:space="preserve">Současně </w:t>
      </w:r>
      <w:r w:rsidR="00442897">
        <w:t xml:space="preserve">bude zajištěno </w:t>
      </w:r>
      <w:r>
        <w:t xml:space="preserve">napájení </w:t>
      </w:r>
      <w:r w:rsidR="003A4F2D">
        <w:t xml:space="preserve">stávajících i nových </w:t>
      </w:r>
      <w:r w:rsidR="00AB61E3">
        <w:t>světelných okruhů</w:t>
      </w:r>
      <w:r w:rsidR="00715F40">
        <w:t xml:space="preserve"> s prostorovou rezervou pro případné napájení vyčleněného prostoru.</w:t>
      </w:r>
      <w:r w:rsidR="003D4907">
        <w:t xml:space="preserve"> </w:t>
      </w:r>
      <w:r w:rsidR="00715F40">
        <w:t xml:space="preserve">Hlavní přívod demontovaného rozvaděče bude doplněn o pojistkovou skříň, kde bude stávající přívodní kabel </w:t>
      </w:r>
      <w:r w:rsidR="00BE4C4B">
        <w:t>přerušen a snížena dimenze stávajícího kabelu</w:t>
      </w:r>
      <w:r w:rsidR="00715F40">
        <w:t xml:space="preserve">, ze které bude napájen nový rozvaděč </w:t>
      </w:r>
      <w:proofErr w:type="spellStart"/>
      <w:r w:rsidR="00715F40">
        <w:t>Rms</w:t>
      </w:r>
      <w:proofErr w:type="spellEnd"/>
      <w:r w:rsidR="00715F40">
        <w:t>.</w:t>
      </w:r>
    </w:p>
    <w:p w:rsidR="00AC6DC1" w:rsidRDefault="007B5807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lastRenderedPageBreak/>
        <w:t xml:space="preserve">3.4. </w:t>
      </w:r>
      <w:r w:rsidR="00AC6DC1">
        <w:t>V místě pojistkové skříně bude doplněna nová svorkovnice HOP a do ní bude zapojen stávající zemnící přívod. Odtud bude možno napojit i stávající svorkovnicovou skříň.</w:t>
      </w:r>
      <w:r w:rsidR="003A4F2D">
        <w:t xml:space="preserve"> </w:t>
      </w:r>
    </w:p>
    <w:p w:rsidR="00E62483" w:rsidRDefault="000B734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  <w:r w:rsidR="00547F10">
        <w:t xml:space="preserve"> </w:t>
      </w:r>
    </w:p>
    <w:p w:rsidR="00BB1B7C" w:rsidRDefault="00BB1B7C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3.5. </w:t>
      </w:r>
      <w:r w:rsidR="00FE1783">
        <w:t>Stávající k</w:t>
      </w:r>
      <w:r>
        <w:t xml:space="preserve">abelová trasa </w:t>
      </w:r>
      <w:r w:rsidR="00BC4683">
        <w:t xml:space="preserve">mezi rozvaděčem Rms1 a čerpadly topné vody </w:t>
      </w:r>
      <w:r>
        <w:t xml:space="preserve">bude </w:t>
      </w:r>
      <w:r w:rsidR="007B5807">
        <w:t>upravena z důvodu přemístění stávajících čerpadel ÚT</w:t>
      </w:r>
      <w:r w:rsidR="00BC4683">
        <w:t xml:space="preserve">. Nově bude zřízena kabelová trasa z rozvaděče </w:t>
      </w:r>
      <w:proofErr w:type="spellStart"/>
      <w:r w:rsidR="00BC4683">
        <w:t>Rms</w:t>
      </w:r>
      <w:proofErr w:type="spellEnd"/>
      <w:r w:rsidR="00BC4683">
        <w:t xml:space="preserve"> pro napájení rozvaděče Ra1, zásuvkov</w:t>
      </w:r>
      <w:r w:rsidR="00632E2E">
        <w:t>é</w:t>
      </w:r>
      <w:r w:rsidR="00BC4683">
        <w:t xml:space="preserve"> skřín</w:t>
      </w:r>
      <w:r w:rsidR="00632E2E">
        <w:t>ě</w:t>
      </w:r>
      <w:r w:rsidR="00BC4683">
        <w:t xml:space="preserve">, rozvaděče Rms1 a </w:t>
      </w:r>
      <w:r w:rsidR="003C7930">
        <w:t>č</w:t>
      </w:r>
      <w:r w:rsidR="00BC4683">
        <w:t>erpadel</w:t>
      </w:r>
      <w:r w:rsidR="003C7930">
        <w:t xml:space="preserve"> TV a ÚT</w:t>
      </w:r>
      <w:r w:rsidR="00BC4683">
        <w:t>. V těchto kabelových trasách jsou vedeny i vodiče pospojování</w:t>
      </w:r>
      <w:r w:rsidR="006218B7">
        <w:t xml:space="preserve"> </w:t>
      </w:r>
      <w:r>
        <w:t>ukončené ve svorkovnici HOP.</w:t>
      </w:r>
      <w:r w:rsidR="007B5807">
        <w:t xml:space="preserve"> Demontovány budou veškeré stávající (zelené) kabelové trasy v prostoru výměníkové stanice. Při demontáži třeba dbát na demontáž zářivkových svítidel v části stanice u vrat. V prostoru nově umístěné technologie nutno vytvořit pro demontovanou trasu, ve které jsou mimo ostatních kabelů umístěné kabely pro ovládání elektrické závory parkoviště i kabely zabezpečovacího zařízení.</w:t>
      </w:r>
      <w:r w:rsidR="00881D7D">
        <w:t xml:space="preserve"> Tuto novou trasu nutno vést nejlépe tak, aby bylo možno zachovat stávající kabely vedené z místnosti rozvaděčů přes celou délku stanice do prostoru parkoviště.   </w:t>
      </w:r>
      <w:r w:rsidR="007B5807">
        <w:t xml:space="preserve">   </w:t>
      </w:r>
    </w:p>
    <w:p w:rsidR="00696779" w:rsidRDefault="0069677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16FB8" w:rsidRPr="00BB1B7C" w:rsidRDefault="00116FB8" w:rsidP="00116FB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4</w:t>
      </w:r>
      <w:r w:rsidRPr="00BB1B7C">
        <w:rPr>
          <w:i/>
        </w:rPr>
        <w:t xml:space="preserve">. </w:t>
      </w:r>
      <w:r>
        <w:rPr>
          <w:i/>
        </w:rPr>
        <w:t>Osvětlení</w:t>
      </w:r>
    </w:p>
    <w:p w:rsidR="00116FB8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Stávající svítidla v</w:t>
      </w:r>
      <w:r w:rsidR="003A4F2D">
        <w:t xml:space="preserve"> zázemí </w:t>
      </w:r>
      <w:r>
        <w:t>VS</w:t>
      </w:r>
      <w:r w:rsidR="000B7349">
        <w:t xml:space="preserve"> </w:t>
      </w:r>
      <w:r w:rsidR="003A4F2D">
        <w:t xml:space="preserve">a místnosti rozvaděčů </w:t>
      </w:r>
      <w:r>
        <w:t xml:space="preserve">budou zachována. </w:t>
      </w:r>
      <w:r w:rsidR="00E777CB">
        <w:t xml:space="preserve">Stávající </w:t>
      </w:r>
      <w:r w:rsidR="00881D7D">
        <w:t xml:space="preserve">zářivková svítidla v prostoru u vrat umístěná na kabelovém žlabu budou demontována a přemístěna. Jedno svítidlo bude umístěno v prostoru přívodu </w:t>
      </w:r>
      <w:proofErr w:type="spellStart"/>
      <w:r w:rsidR="00881D7D">
        <w:t>priméru</w:t>
      </w:r>
      <w:proofErr w:type="spellEnd"/>
      <w:r w:rsidR="00881D7D">
        <w:t xml:space="preserve">. Dvě svítidla budou umístěna na sloupy směrem k nové technologii a jedno doplněno na zeď mezi prostorem rozvaděčů a </w:t>
      </w:r>
      <w:r w:rsidR="00C32EAB">
        <w:t xml:space="preserve">novou technologií. Stávající zářivková svítidla v </w:t>
      </w:r>
      <w:r w:rsidR="00881D7D">
        <w:t xml:space="preserve">prostoru </w:t>
      </w:r>
      <w:r w:rsidR="00C32EAB">
        <w:t xml:space="preserve">technologie budou zachována beze změn. </w:t>
      </w:r>
      <w:r w:rsidR="00E777CB">
        <w:t xml:space="preserve">Požadovaná intenzita osvětlení pro strojovny 200 </w:t>
      </w:r>
      <w:proofErr w:type="spellStart"/>
      <w:r w:rsidR="00E777CB">
        <w:t>lx</w:t>
      </w:r>
      <w:proofErr w:type="spellEnd"/>
      <w:r w:rsidR="00E777CB">
        <w:t>.</w:t>
      </w:r>
      <w:r w:rsidR="00B21239">
        <w:t xml:space="preserve"> Uvolněný prostor bude rovněž opatřen novými svítidly se samostatným přívodem a ovládáním. </w:t>
      </w:r>
      <w:r w:rsidR="00DE6F62">
        <w:t xml:space="preserve">Zde budou osazena nová zářivková svítidla umístěná nad vraty. </w:t>
      </w:r>
      <w:r w:rsidR="00B21239">
        <w:t xml:space="preserve">Požadovaná intenzita tohoto prostoru postačí pouze 100 </w:t>
      </w:r>
      <w:proofErr w:type="spellStart"/>
      <w:r w:rsidR="00B21239">
        <w:t>lx</w:t>
      </w:r>
      <w:proofErr w:type="spellEnd"/>
      <w:r w:rsidR="00B21239">
        <w:t xml:space="preserve">. </w:t>
      </w:r>
    </w:p>
    <w:p w:rsidR="003F4BA1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0B7349">
        <w:t xml:space="preserve"> </w:t>
      </w:r>
    </w:p>
    <w:p w:rsidR="00BB1B7C" w:rsidRPr="00BB1B7C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5</w:t>
      </w:r>
      <w:r w:rsidR="00BB1B7C" w:rsidRPr="00BB1B7C">
        <w:rPr>
          <w:i/>
        </w:rPr>
        <w:t>. Demontáže</w:t>
      </w:r>
    </w:p>
    <w:p w:rsidR="0045437F" w:rsidRDefault="00DE6F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Především bude demontován stávající hlavní silový rozvaděč, který bude nahrazen rozvaděčem novým označený jako </w:t>
      </w:r>
      <w:proofErr w:type="spellStart"/>
      <w:r>
        <w:t>Rms</w:t>
      </w:r>
      <w:proofErr w:type="spellEnd"/>
      <w:r>
        <w:t xml:space="preserve">. </w:t>
      </w:r>
      <w:r w:rsidR="00BB1B7C">
        <w:t>Během rekonstrukce bude demontováno stávající napájení čerpadel T</w:t>
      </w:r>
      <w:r w:rsidR="000212B8">
        <w:t>V</w:t>
      </w:r>
      <w:r>
        <w:t xml:space="preserve"> a dvou </w:t>
      </w:r>
      <w:r w:rsidR="0015706D">
        <w:t>zásuvkov</w:t>
      </w:r>
      <w:r w:rsidR="00B21239">
        <w:t xml:space="preserve">ých </w:t>
      </w:r>
      <w:r w:rsidR="0015706D">
        <w:t>skřín</w:t>
      </w:r>
      <w:r w:rsidR="00B21239">
        <w:t>í</w:t>
      </w:r>
      <w:r>
        <w:t>.</w:t>
      </w:r>
      <w:r w:rsidR="0015706D">
        <w:t xml:space="preserve"> </w:t>
      </w:r>
      <w:r w:rsidR="00B21239">
        <w:t>Demontovány jsou veškeré kabelové trasy</w:t>
      </w:r>
      <w:r>
        <w:t xml:space="preserve"> včetně trasy mezi rozvaděčem Rms1 a čerpadly ÚT</w:t>
      </w:r>
      <w:r w:rsidR="00B21239">
        <w:t>.</w:t>
      </w:r>
      <w:r w:rsidR="00FF3960">
        <w:t xml:space="preserve"> </w:t>
      </w:r>
      <w:r>
        <w:t>Při demontáži kabelové trasy</w:t>
      </w:r>
      <w:r w:rsidR="00286957">
        <w:t>, které obsahují kabeláž směřující na parkoviště</w:t>
      </w:r>
      <w:r>
        <w:t xml:space="preserve"> nutno dbát</w:t>
      </w:r>
      <w:r w:rsidR="00BE4C4B">
        <w:t>,</w:t>
      </w:r>
      <w:r>
        <w:t xml:space="preserve"> </w:t>
      </w:r>
      <w:r w:rsidR="00286957">
        <w:t>aby nedošlo k poškození stávající kabeláže</w:t>
      </w:r>
      <w:r w:rsidR="00420017">
        <w:t xml:space="preserve">, vlastní demontáž a přepojení </w:t>
      </w:r>
      <w:r w:rsidR="00632E2E">
        <w:t xml:space="preserve">do nového samostatného kabelového žlabu </w:t>
      </w:r>
      <w:r w:rsidR="00420017">
        <w:t xml:space="preserve">je součástí projektu </w:t>
      </w:r>
      <w:r w:rsidR="00632E2E">
        <w:t>tohoto projektu</w:t>
      </w:r>
      <w:r w:rsidR="00286957">
        <w:t xml:space="preserve">. </w:t>
      </w:r>
      <w:r w:rsidR="00FF3960">
        <w:t>Demontovány jsou i napájecí kabely a ovládací kabely cirkulačních čerpadel a kompresorů.</w:t>
      </w:r>
      <w:r w:rsidR="00856068">
        <w:t xml:space="preserve"> Demontován</w:t>
      </w:r>
      <w:r>
        <w:t>y</w:t>
      </w:r>
      <w:r w:rsidR="00856068">
        <w:t xml:space="preserve"> bud</w:t>
      </w:r>
      <w:r>
        <w:t>ou zářivková svítidla umístěná na kabelovém žlabu, která budou následně využita</w:t>
      </w:r>
      <w:r w:rsidR="00856068">
        <w:t>.</w:t>
      </w:r>
      <w:r>
        <w:t xml:space="preserve">  </w:t>
      </w:r>
      <w:r w:rsidR="00FF3960">
        <w:t xml:space="preserve"> </w:t>
      </w:r>
      <w:r w:rsidR="00FE1783">
        <w:t xml:space="preserve">  </w:t>
      </w:r>
    </w:p>
    <w:p w:rsidR="003D4907" w:rsidRDefault="003D490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97DC1" w:rsidRPr="00116FB8" w:rsidRDefault="00116FB8" w:rsidP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>6</w:t>
      </w:r>
      <w:r w:rsidR="00A97DC1">
        <w:t xml:space="preserve">. </w:t>
      </w:r>
      <w:r w:rsidR="00A97DC1" w:rsidRPr="00593CB6">
        <w:rPr>
          <w:i/>
        </w:rPr>
        <w:t>Závěrečná ustanovení</w:t>
      </w:r>
    </w:p>
    <w:p w:rsidR="00A97DC1" w:rsidRDefault="00A97DC1" w:rsidP="00A97DC1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a prokazatelně proškoleny a obeznámeny s provozním zařízením a nebezpečím, jež může vzniknout při práci – ČSN EN 501 10-1 ed.2.</w:t>
      </w:r>
    </w:p>
    <w:p w:rsidR="00A97DC1" w:rsidRDefault="00A97DC1" w:rsidP="00A97DC1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A97DC1" w:rsidRDefault="00A97DC1" w:rsidP="00A97DC1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A97DC1" w:rsidRDefault="00A97DC1" w:rsidP="00A97DC1">
      <w:pPr>
        <w:jc w:val="both"/>
      </w:pPr>
      <w:r>
        <w:lastRenderedPageBreak/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</w:t>
      </w:r>
      <w:proofErr w:type="gramStart"/>
      <w:r>
        <w:t>Předpokladem</w:t>
      </w:r>
      <w:proofErr w:type="gramEnd"/>
      <w:r>
        <w:t xml:space="preserve"> pro řádný a trvalý provoz </w:t>
      </w:r>
      <w:proofErr w:type="spellStart"/>
      <w:r>
        <w:t>el.zařízení</w:t>
      </w:r>
      <w:proofErr w:type="spell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A97DC1" w:rsidRDefault="00A97DC1" w:rsidP="00A97DC1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0F47D0" w:rsidRPr="004E0511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i/>
        </w:rPr>
      </w:pPr>
      <w:r w:rsidRPr="004E0511">
        <w:rPr>
          <w:i/>
        </w:rPr>
        <w:t>7. Další ujednání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7.1 Likvidace odpadu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7.2 Protipožární opatření a zabezpečení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50/78Sb.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  <w:r>
        <w:t>* Nařízení vlády č.494/20001 Sb., kterým se stanoví způsob evidence, hlášení a zasílání záznamu o úrazu</w:t>
      </w:r>
    </w:p>
    <w:p w:rsidR="000F47D0" w:rsidRDefault="000F47D0" w:rsidP="000F47D0">
      <w:pPr>
        <w:jc w:val="both"/>
      </w:pPr>
      <w:r>
        <w:t>* Nařízení vlády č.9/2013 Sb., kterou se stanoví způsob ochrany zdraví při práci</w:t>
      </w:r>
    </w:p>
    <w:p w:rsidR="000F47D0" w:rsidRDefault="000F47D0" w:rsidP="000F47D0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0F47D0" w:rsidRDefault="000F47D0" w:rsidP="000F47D0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0F47D0" w:rsidRDefault="000F47D0" w:rsidP="000F47D0">
      <w:pPr>
        <w:jc w:val="both"/>
      </w:pPr>
      <w:r>
        <w:t>* Zákon č.309/2006 Sb., o bezpečnosti práce a technických zařízení při stavebních pracích.</w:t>
      </w:r>
    </w:p>
    <w:p w:rsidR="000F47D0" w:rsidRDefault="000F47D0" w:rsidP="000F47D0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0F47D0" w:rsidRDefault="000F47D0" w:rsidP="000F47D0">
      <w:pPr>
        <w:jc w:val="both"/>
      </w:pPr>
      <w:r>
        <w:t>* BOZP dodavatele</w:t>
      </w:r>
    </w:p>
    <w:p w:rsidR="000F47D0" w:rsidRDefault="000F47D0" w:rsidP="000F47D0">
      <w:pPr>
        <w:jc w:val="both"/>
      </w:pPr>
    </w:p>
    <w:p w:rsidR="00D305F3" w:rsidRDefault="00D305F3" w:rsidP="000F47D0">
      <w:pPr>
        <w:jc w:val="both"/>
      </w:pPr>
    </w:p>
    <w:p w:rsidR="000F47D0" w:rsidRDefault="000F47D0" w:rsidP="000F47D0">
      <w:pPr>
        <w:jc w:val="both"/>
      </w:pPr>
      <w:r>
        <w:t>Provedení montážních prací a použitý materiál odpovídá platným ČSN:</w:t>
      </w:r>
    </w:p>
    <w:p w:rsidR="000F47D0" w:rsidRDefault="000F47D0" w:rsidP="000F47D0">
      <w:pPr>
        <w:ind w:left="2694" w:hanging="2694"/>
        <w:jc w:val="both"/>
      </w:pPr>
    </w:p>
    <w:p w:rsidR="000F47D0" w:rsidRDefault="000F47D0" w:rsidP="000F47D0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0F47D0" w:rsidRDefault="000F47D0" w:rsidP="000F47D0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0F47D0" w:rsidRDefault="000F47D0" w:rsidP="000F47D0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0F47D0" w:rsidRDefault="000F47D0" w:rsidP="000F47D0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0F47D0" w:rsidRDefault="000F47D0" w:rsidP="000F47D0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0F47D0" w:rsidRDefault="000F47D0" w:rsidP="000F47D0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0F47D0" w:rsidRDefault="000F47D0" w:rsidP="000F47D0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0F47D0" w:rsidRDefault="000F47D0" w:rsidP="000F47D0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0F47D0" w:rsidRDefault="000F47D0" w:rsidP="000F47D0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0F47D0" w:rsidRDefault="000F47D0" w:rsidP="000F47D0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0F47D0" w:rsidRDefault="000F47D0" w:rsidP="000F47D0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0F47D0" w:rsidRDefault="000F47D0" w:rsidP="000F47D0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0F47D0" w:rsidRDefault="000F47D0" w:rsidP="000F47D0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0F47D0" w:rsidRDefault="000F47D0" w:rsidP="000F47D0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0F47D0" w:rsidRDefault="000F47D0" w:rsidP="000F47D0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0F47D0" w:rsidRDefault="000F47D0" w:rsidP="000F47D0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0F47D0" w:rsidRDefault="000F47D0" w:rsidP="000F47D0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0F47D0" w:rsidRDefault="000F47D0" w:rsidP="000F47D0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0F47D0" w:rsidRDefault="000F47D0" w:rsidP="000F47D0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0F47D0" w:rsidRDefault="000F47D0" w:rsidP="000F47D0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0F47D0" w:rsidRDefault="000F47D0" w:rsidP="000F47D0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0F47D0" w:rsidRDefault="000F47D0" w:rsidP="000F47D0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0F47D0" w:rsidRDefault="000F47D0" w:rsidP="000F47D0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0F47D0" w:rsidRDefault="000F47D0" w:rsidP="000F47D0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0F47D0" w:rsidRDefault="000F47D0" w:rsidP="000F47D0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0F47D0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 xml:space="preserve"> </w:t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D78D8">
        <w:t>VS807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15706D" w:rsidRDefault="0015706D" w:rsidP="0015706D">
      <w:pPr>
        <w:jc w:val="center"/>
        <w:rPr>
          <w:rFonts w:ascii="Arial" w:hAnsi="Arial" w:cs="Arial"/>
        </w:rPr>
      </w:pPr>
    </w:p>
    <w:p w:rsidR="007E79FF" w:rsidRDefault="00D25C4C" w:rsidP="007E79FF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7E79FF">
        <w:rPr>
          <w:rFonts w:ascii="Arial" w:hAnsi="Arial" w:cs="Arial"/>
          <w:b/>
          <w:bCs/>
          <w:sz w:val="40"/>
          <w:szCs w:val="40"/>
        </w:rPr>
        <w:t>.3</w:t>
      </w:r>
      <w:proofErr w:type="gramEnd"/>
      <w:r w:rsidR="007E79FF">
        <w:rPr>
          <w:rFonts w:ascii="Arial" w:hAnsi="Arial" w:cs="Arial"/>
          <w:b/>
          <w:bCs/>
          <w:sz w:val="40"/>
          <w:szCs w:val="40"/>
        </w:rPr>
        <w:t xml:space="preserve">  Silnoproudá elektro</w:t>
      </w:r>
      <w:r>
        <w:rPr>
          <w:rFonts w:ascii="Arial" w:hAnsi="Arial" w:cs="Arial"/>
          <w:b/>
          <w:bCs/>
          <w:sz w:val="40"/>
          <w:szCs w:val="40"/>
        </w:rPr>
        <w:t>instalace</w:t>
      </w:r>
    </w:p>
    <w:p w:rsidR="007E79FF" w:rsidRDefault="007E79FF" w:rsidP="007E79FF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15706D" w:rsidRDefault="0015706D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:       </w:t>
      </w:r>
      <w:r w:rsidR="00AD78D8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21239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D78D8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2022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D78D8">
        <w:t>VS807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15706D" w:rsidRDefault="0015706D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/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D78D8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bookmarkStart w:id="0" w:name="_GoBack"/>
      <w:bookmarkEnd w:id="0"/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15706D" w:rsidRDefault="0015706D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AD78D8" w:rsidP="0072421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2022 </w:t>
      </w:r>
    </w:p>
    <w:p w:rsidR="0072421A" w:rsidRDefault="0072421A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D78D8">
        <w:t>VS807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2F4FBC" w:rsidRDefault="002F4FBC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2F4FBC" w:rsidRDefault="002F4FBC">
      <w:pPr>
        <w:rPr>
          <w:rFonts w:ascii="Algerian" w:hAnsi="Algerian" w:cs="Algerian"/>
        </w:rPr>
      </w:pP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D78D8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2F4FBC" w:rsidRDefault="002F4FBC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D78D8">
      <w:pPr>
        <w:pBdr>
          <w:top w:val="single" w:sz="6" w:space="1" w:color="auto"/>
        </w:pBdr>
        <w:jc w:val="center"/>
      </w:pPr>
      <w:r>
        <w:t xml:space="preserve">březen 2022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D78D8">
        <w:t>VS807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2421A" w:rsidRPr="007E79FF" w:rsidRDefault="00A97DC1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Rms</w:t>
      </w:r>
      <w:r w:rsidR="002F4FBC">
        <w:rPr>
          <w:b/>
          <w:bCs/>
          <w:sz w:val="22"/>
          <w:szCs w:val="22"/>
        </w:rPr>
        <w:t>1</w:t>
      </w:r>
    </w:p>
    <w:p w:rsidR="007E79FF" w:rsidRPr="007E79FF" w:rsidRDefault="007E79FF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Zapojovací schéma </w:t>
      </w:r>
      <w:proofErr w:type="spellStart"/>
      <w:r>
        <w:rPr>
          <w:b/>
          <w:bCs/>
          <w:sz w:val="22"/>
          <w:szCs w:val="22"/>
        </w:rPr>
        <w:t>R</w:t>
      </w:r>
      <w:r w:rsidR="004568FA">
        <w:rPr>
          <w:b/>
          <w:bCs/>
          <w:sz w:val="22"/>
          <w:szCs w:val="22"/>
        </w:rPr>
        <w:t>m</w:t>
      </w:r>
      <w:r w:rsidR="00B21239">
        <w:rPr>
          <w:b/>
          <w:bCs/>
          <w:sz w:val="22"/>
          <w:szCs w:val="22"/>
        </w:rPr>
        <w:t>s</w:t>
      </w:r>
      <w:proofErr w:type="spellEnd"/>
    </w:p>
    <w:p w:rsidR="007B76B3" w:rsidRPr="00A97DC1" w:rsidRDefault="007B76B3" w:rsidP="007B76B3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</w:rPr>
        <w:t xml:space="preserve">Dispozice </w:t>
      </w:r>
    </w:p>
    <w:p w:rsidR="007C148A" w:rsidRDefault="007C148A">
      <w:pPr>
        <w:overflowPunct w:val="0"/>
        <w:ind w:left="2355"/>
        <w:textAlignment w:val="baseline"/>
        <w:rPr>
          <w:b/>
          <w:bCs/>
        </w:rPr>
      </w:pPr>
    </w:p>
    <w:p w:rsidR="002F4FBC" w:rsidRDefault="002F4FBC">
      <w:pPr>
        <w:overflowPunct w:val="0"/>
        <w:ind w:left="2355"/>
        <w:textAlignment w:val="baseline"/>
        <w:rPr>
          <w:b/>
          <w:bCs/>
        </w:rPr>
      </w:pP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D78D8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F54D54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2F4FBC" w:rsidRDefault="007C148A">
      <w:r>
        <w:t xml:space="preserve">                                            </w:t>
      </w:r>
    </w:p>
    <w:p w:rsidR="007C148A" w:rsidRDefault="007C148A">
      <w:r>
        <w:t xml:space="preserve">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D78D8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březen 2022 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CC7" w:rsidRDefault="00F00CC7">
      <w:pPr>
        <w:spacing w:line="20" w:lineRule="exact"/>
      </w:pPr>
    </w:p>
  </w:endnote>
  <w:endnote w:type="continuationSeparator" w:id="0">
    <w:p w:rsidR="00F00CC7" w:rsidRDefault="00F00CC7">
      <w:r>
        <w:t xml:space="preserve"> </w:t>
      </w:r>
    </w:p>
  </w:endnote>
  <w:endnote w:type="continuationNotice" w:id="1">
    <w:p w:rsidR="00F00CC7" w:rsidRDefault="00F00CC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CC7" w:rsidRDefault="00F00CC7">
      <w:r>
        <w:separator/>
      </w:r>
    </w:p>
  </w:footnote>
  <w:footnote w:type="continuationSeparator" w:id="0">
    <w:p w:rsidR="00F00CC7" w:rsidRDefault="00F00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208AA"/>
    <w:rsid w:val="000212B8"/>
    <w:rsid w:val="00044051"/>
    <w:rsid w:val="00070CEF"/>
    <w:rsid w:val="00070ED4"/>
    <w:rsid w:val="00092F15"/>
    <w:rsid w:val="00093D16"/>
    <w:rsid w:val="000B197E"/>
    <w:rsid w:val="000B7349"/>
    <w:rsid w:val="000B7A52"/>
    <w:rsid w:val="000C1089"/>
    <w:rsid w:val="000D44B5"/>
    <w:rsid w:val="000F47D0"/>
    <w:rsid w:val="00100468"/>
    <w:rsid w:val="001042F1"/>
    <w:rsid w:val="00116FB8"/>
    <w:rsid w:val="001425A0"/>
    <w:rsid w:val="0015706D"/>
    <w:rsid w:val="0017734C"/>
    <w:rsid w:val="00180AD4"/>
    <w:rsid w:val="0018236E"/>
    <w:rsid w:val="001B3BDF"/>
    <w:rsid w:val="001C0731"/>
    <w:rsid w:val="001C4197"/>
    <w:rsid w:val="001C4B1F"/>
    <w:rsid w:val="001E0352"/>
    <w:rsid w:val="001F29B6"/>
    <w:rsid w:val="00263991"/>
    <w:rsid w:val="00286709"/>
    <w:rsid w:val="00286957"/>
    <w:rsid w:val="002D04F6"/>
    <w:rsid w:val="002F1B38"/>
    <w:rsid w:val="002F4FBC"/>
    <w:rsid w:val="00306250"/>
    <w:rsid w:val="00317562"/>
    <w:rsid w:val="00321F80"/>
    <w:rsid w:val="00343D4E"/>
    <w:rsid w:val="00360F05"/>
    <w:rsid w:val="0037008C"/>
    <w:rsid w:val="00391A06"/>
    <w:rsid w:val="003A4F2D"/>
    <w:rsid w:val="003C7930"/>
    <w:rsid w:val="003D4907"/>
    <w:rsid w:val="003F4BA1"/>
    <w:rsid w:val="0041099C"/>
    <w:rsid w:val="00415458"/>
    <w:rsid w:val="00420017"/>
    <w:rsid w:val="00422C6F"/>
    <w:rsid w:val="00442897"/>
    <w:rsid w:val="0045437F"/>
    <w:rsid w:val="004568FA"/>
    <w:rsid w:val="004575BC"/>
    <w:rsid w:val="00476C53"/>
    <w:rsid w:val="004828A4"/>
    <w:rsid w:val="00490F61"/>
    <w:rsid w:val="004A3114"/>
    <w:rsid w:val="004A7EB6"/>
    <w:rsid w:val="004F36A9"/>
    <w:rsid w:val="004F428A"/>
    <w:rsid w:val="005179E9"/>
    <w:rsid w:val="00520034"/>
    <w:rsid w:val="00520CE9"/>
    <w:rsid w:val="00547F10"/>
    <w:rsid w:val="005719A8"/>
    <w:rsid w:val="00573A77"/>
    <w:rsid w:val="005856A7"/>
    <w:rsid w:val="005A4F1F"/>
    <w:rsid w:val="005A73FD"/>
    <w:rsid w:val="005E3274"/>
    <w:rsid w:val="00603EF0"/>
    <w:rsid w:val="006218B7"/>
    <w:rsid w:val="00625A79"/>
    <w:rsid w:val="00632E2E"/>
    <w:rsid w:val="006550EC"/>
    <w:rsid w:val="00667BEF"/>
    <w:rsid w:val="00677F80"/>
    <w:rsid w:val="00696779"/>
    <w:rsid w:val="006A72F5"/>
    <w:rsid w:val="006B7C88"/>
    <w:rsid w:val="006D096C"/>
    <w:rsid w:val="00715F40"/>
    <w:rsid w:val="0072421A"/>
    <w:rsid w:val="0075744D"/>
    <w:rsid w:val="0076528C"/>
    <w:rsid w:val="007A724C"/>
    <w:rsid w:val="007B1EDC"/>
    <w:rsid w:val="007B3DAC"/>
    <w:rsid w:val="007B5807"/>
    <w:rsid w:val="007B76B3"/>
    <w:rsid w:val="007C148A"/>
    <w:rsid w:val="007C3BC8"/>
    <w:rsid w:val="007C4694"/>
    <w:rsid w:val="007E01B7"/>
    <w:rsid w:val="007E79FF"/>
    <w:rsid w:val="008151B4"/>
    <w:rsid w:val="00815270"/>
    <w:rsid w:val="0082159A"/>
    <w:rsid w:val="0082444D"/>
    <w:rsid w:val="00841032"/>
    <w:rsid w:val="00856068"/>
    <w:rsid w:val="00864FD5"/>
    <w:rsid w:val="00865E32"/>
    <w:rsid w:val="00881D7D"/>
    <w:rsid w:val="008D1435"/>
    <w:rsid w:val="008D5B3E"/>
    <w:rsid w:val="00922DF9"/>
    <w:rsid w:val="00942FCF"/>
    <w:rsid w:val="009571ED"/>
    <w:rsid w:val="009730D6"/>
    <w:rsid w:val="009806E3"/>
    <w:rsid w:val="00984F2C"/>
    <w:rsid w:val="009A5C1D"/>
    <w:rsid w:val="009E2A48"/>
    <w:rsid w:val="009F540B"/>
    <w:rsid w:val="00A246EF"/>
    <w:rsid w:val="00A52558"/>
    <w:rsid w:val="00A55305"/>
    <w:rsid w:val="00A67D51"/>
    <w:rsid w:val="00A9352E"/>
    <w:rsid w:val="00A93777"/>
    <w:rsid w:val="00A97DC1"/>
    <w:rsid w:val="00AB61E3"/>
    <w:rsid w:val="00AC6DC1"/>
    <w:rsid w:val="00AD4AB2"/>
    <w:rsid w:val="00AD78D8"/>
    <w:rsid w:val="00B21239"/>
    <w:rsid w:val="00B2372B"/>
    <w:rsid w:val="00B23E29"/>
    <w:rsid w:val="00B4043D"/>
    <w:rsid w:val="00B425AA"/>
    <w:rsid w:val="00B432FE"/>
    <w:rsid w:val="00B44EA5"/>
    <w:rsid w:val="00B62473"/>
    <w:rsid w:val="00B63412"/>
    <w:rsid w:val="00B87A18"/>
    <w:rsid w:val="00BA6DA9"/>
    <w:rsid w:val="00BB1B7C"/>
    <w:rsid w:val="00BC4683"/>
    <w:rsid w:val="00BE4C4B"/>
    <w:rsid w:val="00C125E2"/>
    <w:rsid w:val="00C15C5F"/>
    <w:rsid w:val="00C32EAB"/>
    <w:rsid w:val="00C4256B"/>
    <w:rsid w:val="00C578F0"/>
    <w:rsid w:val="00C67C76"/>
    <w:rsid w:val="00C73545"/>
    <w:rsid w:val="00C7760B"/>
    <w:rsid w:val="00C914B8"/>
    <w:rsid w:val="00C937F2"/>
    <w:rsid w:val="00CC66DF"/>
    <w:rsid w:val="00CE1CE8"/>
    <w:rsid w:val="00D16A59"/>
    <w:rsid w:val="00D25C4C"/>
    <w:rsid w:val="00D305F3"/>
    <w:rsid w:val="00D6053F"/>
    <w:rsid w:val="00D74353"/>
    <w:rsid w:val="00D961F7"/>
    <w:rsid w:val="00DA108D"/>
    <w:rsid w:val="00DA27E6"/>
    <w:rsid w:val="00DE6F62"/>
    <w:rsid w:val="00E02E31"/>
    <w:rsid w:val="00E07B6E"/>
    <w:rsid w:val="00E10260"/>
    <w:rsid w:val="00E14886"/>
    <w:rsid w:val="00E17E5D"/>
    <w:rsid w:val="00E45E50"/>
    <w:rsid w:val="00E552C5"/>
    <w:rsid w:val="00E62483"/>
    <w:rsid w:val="00E75D2A"/>
    <w:rsid w:val="00E777CB"/>
    <w:rsid w:val="00EB2624"/>
    <w:rsid w:val="00EE0757"/>
    <w:rsid w:val="00EF70E1"/>
    <w:rsid w:val="00F00CC7"/>
    <w:rsid w:val="00F2639D"/>
    <w:rsid w:val="00F37061"/>
    <w:rsid w:val="00F47A8E"/>
    <w:rsid w:val="00F54D54"/>
    <w:rsid w:val="00F756B7"/>
    <w:rsid w:val="00F821A8"/>
    <w:rsid w:val="00F93C65"/>
    <w:rsid w:val="00FA16EB"/>
    <w:rsid w:val="00FB498E"/>
    <w:rsid w:val="00FE1783"/>
    <w:rsid w:val="00FF2DD0"/>
    <w:rsid w:val="00FF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2789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19209</CharactersWithSpaces>
  <SharedDoc>false</SharedDoc>
  <HLinks>
    <vt:vector size="36" baseType="variant"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21</cp:revision>
  <cp:lastPrinted>2016-03-28T21:35:00Z</cp:lastPrinted>
  <dcterms:created xsi:type="dcterms:W3CDTF">2020-06-30T06:39:00Z</dcterms:created>
  <dcterms:modified xsi:type="dcterms:W3CDTF">2022-04-29T18:48:00Z</dcterms:modified>
</cp:coreProperties>
</file>